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37B" w:rsidRPr="0099137B" w:rsidRDefault="0099137B" w:rsidP="0099137B">
      <w:pPr>
        <w:rPr>
          <w:rFonts w:asciiTheme="majorHAnsi" w:hAnsiTheme="majorHAnsi"/>
          <w:lang w:eastAsia="tr-TR"/>
        </w:rPr>
      </w:pPr>
      <w:r w:rsidRPr="0099137B">
        <w:rPr>
          <w:rFonts w:asciiTheme="majorHAnsi" w:hAnsiTheme="majorHAnsi"/>
          <w:lang w:eastAsia="tr-TR"/>
        </w:rPr>
        <w:t xml:space="preserve">                                                                                         T.C.</w:t>
      </w:r>
    </w:p>
    <w:p w:rsidR="0099137B" w:rsidRPr="0099137B" w:rsidRDefault="00A97228" w:rsidP="0099137B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7B868F"/>
          <w:sz w:val="21"/>
          <w:szCs w:val="21"/>
          <w:lang w:eastAsia="tr-TR"/>
        </w:rPr>
      </w:pPr>
      <w:r>
        <w:rPr>
          <w:rFonts w:asciiTheme="majorHAnsi" w:eastAsia="Times New Roman" w:hAnsiTheme="majorHAnsi" w:cs="Arial"/>
          <w:b/>
          <w:bCs/>
          <w:color w:val="7B868F"/>
          <w:sz w:val="21"/>
          <w:szCs w:val="21"/>
          <w:lang w:eastAsia="tr-TR"/>
        </w:rPr>
        <w:t xml:space="preserve"> YENİŞEHİR</w:t>
      </w:r>
      <w:r w:rsidR="0099137B" w:rsidRPr="0099137B">
        <w:rPr>
          <w:rFonts w:asciiTheme="majorHAnsi" w:eastAsia="Times New Roman" w:hAnsiTheme="majorHAnsi" w:cs="Arial"/>
          <w:b/>
          <w:bCs/>
          <w:color w:val="7B868F"/>
          <w:sz w:val="21"/>
          <w:szCs w:val="21"/>
          <w:lang w:eastAsia="tr-TR"/>
        </w:rPr>
        <w:t xml:space="preserve"> KAYMAKAMLIĞI</w:t>
      </w:r>
    </w:p>
    <w:p w:rsidR="0099137B" w:rsidRPr="0099137B" w:rsidRDefault="00A97228" w:rsidP="0099137B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7B868F"/>
          <w:sz w:val="21"/>
          <w:szCs w:val="21"/>
          <w:lang w:eastAsia="tr-TR"/>
        </w:rPr>
      </w:pPr>
      <w:r>
        <w:rPr>
          <w:rFonts w:asciiTheme="majorHAnsi" w:eastAsia="Times New Roman" w:hAnsiTheme="majorHAnsi" w:cs="Arial"/>
          <w:b/>
          <w:bCs/>
          <w:color w:val="7B868F"/>
          <w:sz w:val="21"/>
          <w:szCs w:val="21"/>
          <w:lang w:eastAsia="tr-TR"/>
        </w:rPr>
        <w:t xml:space="preserve">ERDEM </w:t>
      </w:r>
      <w:proofErr w:type="gramStart"/>
      <w:r>
        <w:rPr>
          <w:rFonts w:asciiTheme="majorHAnsi" w:eastAsia="Times New Roman" w:hAnsiTheme="majorHAnsi" w:cs="Arial"/>
          <w:b/>
          <w:bCs/>
          <w:color w:val="7B868F"/>
          <w:sz w:val="21"/>
          <w:szCs w:val="21"/>
          <w:lang w:eastAsia="tr-TR"/>
        </w:rPr>
        <w:t xml:space="preserve">BEYAZIT </w:t>
      </w:r>
      <w:r w:rsidR="0099137B" w:rsidRPr="0099137B">
        <w:rPr>
          <w:rFonts w:asciiTheme="majorHAnsi" w:eastAsia="Times New Roman" w:hAnsiTheme="majorHAnsi" w:cs="Arial"/>
          <w:b/>
          <w:bCs/>
          <w:color w:val="7B868F"/>
          <w:sz w:val="21"/>
          <w:szCs w:val="21"/>
          <w:lang w:eastAsia="tr-TR"/>
        </w:rPr>
        <w:t xml:space="preserve"> İLKOKULU</w:t>
      </w:r>
      <w:proofErr w:type="gramEnd"/>
      <w:r w:rsidR="0099137B" w:rsidRPr="0099137B">
        <w:rPr>
          <w:rFonts w:asciiTheme="majorHAnsi" w:eastAsia="Times New Roman" w:hAnsiTheme="majorHAnsi" w:cs="Arial"/>
          <w:b/>
          <w:bCs/>
          <w:color w:val="7B868F"/>
          <w:sz w:val="21"/>
          <w:szCs w:val="21"/>
          <w:lang w:eastAsia="tr-TR"/>
        </w:rPr>
        <w:t xml:space="preserve"> MÜDÜRLÜĞÜ</w:t>
      </w:r>
    </w:p>
    <w:p w:rsidR="0099137B" w:rsidRPr="0099137B" w:rsidRDefault="00A97228" w:rsidP="0099137B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7B868F"/>
          <w:sz w:val="21"/>
          <w:szCs w:val="21"/>
          <w:lang w:eastAsia="tr-TR"/>
        </w:rPr>
      </w:pPr>
      <w:r>
        <w:rPr>
          <w:rFonts w:asciiTheme="majorHAnsi" w:eastAsia="Times New Roman" w:hAnsiTheme="majorHAnsi" w:cs="Arial"/>
          <w:b/>
          <w:bCs/>
          <w:color w:val="7B868F"/>
          <w:sz w:val="21"/>
          <w:szCs w:val="21"/>
          <w:lang w:eastAsia="tr-TR"/>
        </w:rPr>
        <w:t>OKUL EYLEM PLANI 2025-2026</w:t>
      </w:r>
    </w:p>
    <w:p w:rsidR="0099137B" w:rsidRPr="0099137B" w:rsidRDefault="0099137B" w:rsidP="009913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</w:p>
    <w:p w:rsidR="0099137B" w:rsidRDefault="0099137B" w:rsidP="009913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  <w:r w:rsidRPr="0099137B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Okul Adı: </w:t>
      </w:r>
      <w:r w:rsidR="00A97228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Erdem </w:t>
      </w:r>
      <w:proofErr w:type="gramStart"/>
      <w:r w:rsidR="00A97228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Beyazıt </w:t>
      </w:r>
      <w:r w:rsidRPr="0099137B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İlkokulu</w:t>
      </w:r>
      <w:proofErr w:type="gramEnd"/>
      <w:r w:rsidRPr="0099137B">
        <w:rPr>
          <w:rFonts w:ascii="Arial" w:eastAsia="Times New Roman" w:hAnsi="Arial" w:cs="Arial"/>
          <w:color w:val="7B868F"/>
          <w:sz w:val="21"/>
          <w:szCs w:val="21"/>
          <w:lang w:eastAsia="tr-TR"/>
        </w:rPr>
        <w:t xml:space="preserve">  Başarıyı Artırma Eylem Planı</w:t>
      </w:r>
    </w:p>
    <w:p w:rsidR="0099137B" w:rsidRDefault="0099137B" w:rsidP="009913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1589"/>
        <w:gridCol w:w="4139"/>
        <w:gridCol w:w="1623"/>
        <w:gridCol w:w="1108"/>
      </w:tblGrid>
      <w:tr w:rsidR="0099137B" w:rsidTr="0099137B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EYLEM KONULARI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AÇIKLAMA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SORUMLU BİRİM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TARİH</w:t>
            </w:r>
          </w:p>
        </w:tc>
      </w:tr>
      <w:tr w:rsidR="0099137B" w:rsidTr="0099137B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Proje Ekibinin Kurulması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Yapılacak toplantı sonucunda proje ekibimiz oluşturulacaktır.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İdaresi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Öğretmenler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 Kasım 2025</w:t>
            </w:r>
          </w:p>
        </w:tc>
      </w:tr>
      <w:tr w:rsidR="0099137B" w:rsidTr="0099137B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Eylem Planının Hazırlanması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Eylem Planımız hazırlanarak okul Web sitemizde yayınlanacaktır.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11-15 Kasım 2025</w:t>
            </w:r>
          </w:p>
        </w:tc>
      </w:tr>
      <w:tr w:rsidR="0099137B" w:rsidTr="0099137B"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Bütçesinin Gelir Gider Kalemlerinin Sunumlarının Hazırlanması ve Veliler İle Paylaşılması</w:t>
            </w:r>
          </w:p>
        </w:tc>
        <w:tc>
          <w:tcPr>
            <w:tcW w:w="8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Web sitemizde sunum şeklinde eklenecektir.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Web Ekibi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2-6 Kasım 2025</w:t>
            </w:r>
          </w:p>
        </w:tc>
      </w:tr>
    </w:tbl>
    <w:p w:rsidR="0099137B" w:rsidRDefault="0099137B" w:rsidP="00991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7B868F"/>
          <w:sz w:val="21"/>
          <w:szCs w:val="21"/>
          <w:lang w:eastAsia="tr-TR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2409"/>
        <w:gridCol w:w="2607"/>
        <w:gridCol w:w="1382"/>
        <w:gridCol w:w="2095"/>
      </w:tblGrid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İdari Odalar ile Öğretmenler Odasının Tertip ve Düzeni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Gerekli incelemekler yapılarak eksiklikler belirlenip giderilecektir.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25-30 Kasım 2025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Okulun Brifing         Dosyasının Hazırlanması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Dönem sonunda okul eylem planı incelenerek yapılan çalışmalar hakkında dönem raporu hazırlanıp dosyada saklanacaktır.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17 Ocak 2026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13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 bir Eğitim Ortamı Oluşturulması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13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Yangın tüpünün kontrolü yapılacak</w:t>
            </w: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137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Güvenlik kameraları incelenerek eksiklikleri giderilecek.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P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913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20 Kasım 2026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Okullar Arası İşbirliğinin Sağlanması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– Okul arası protokolü hazırlanacak.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 Aralık 2026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Okulun Uygun Bir Yerinde Dilek ve Öneri Kutusu Bulundurma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Dilek ve Öneri Kutusu Oluşturularak dönemde en az 2 defa taleplerin incelenerek gerekli işlem yapılacak.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 Aralık 2026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Beslenme Dostu Okul Sertifika süresinin bitiminde Yenilenmesi İçin Başvuru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için resmi yazışma yapılacaktır.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18-22 Mayıs 2026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Bina boya durumu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Boya gereken yerler belirlenerek tamir edilmesi veya boyanması sağlanacak.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Panolarının Yeterli Sayıda Olması ve Güncellik Durumu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Eksik panolar tamamlanacak ve panoların sürekli güncel olmaları sağlanacak.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 - 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Derslik,Koridor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Oyun Alanlarının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Temizlik ve Genel durumu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Kırık/çatlak camlar yenilenecek.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Sınıf ve koridorlarda bulunan eksiklikler tamamlanacak.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Bahçe düzeni ve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Temizliği,Oyun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Çizgilerinin Varlığı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Yıpranan oyun çizgileri yenilenecek.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Belediyeler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23-27 Mart 2020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 Masa ve Sıralarının Genel Durumu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Kırılan sıraların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değiştirilmesi,yıpranan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 ve sıraların vernikle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boyanması,tamir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gereken masa ve sıraların tamir edilmesi.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Yardımcı Personel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Sabun ve tuvalet kâğıdını sürekli bulundurma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Bütün tuvalet lavabolarında sabun (sabun, sıvı sabun, köpük vb.) ve tuvalet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kağıdı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kontrollerinin periyodik olarak kontrol edilerek eksiklerin giderilmesi.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Yardımcı Personel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Lavabo, klozet ve pisuarların temizlik durumu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Lavaboların temizliği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Tuvalet, klozet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pisuvarların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öğrencilerin yaş seviyesine uygunluğu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Tuvalet, klozet ve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pisuvarların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temizliği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Tuvaletlerde çöp poşeti takılı çöp kovasının varlığı periyodik olarak kontrol edilerek günlük tuvalet temizliği kontrol kartına işlenmesi.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Yardımcı Personel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Tuvalet zemin temizliği durumu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Tuvalet kabinlerinin zeminin temizlik durumu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Lavabo bölgesi, koridor zemininin temizlik durumu kontrol edilerek günlük  tuvalet temizliği kontrol kartına işlenmesi.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Yardımcı Personel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Tuvalet temizliği kontrol kartının varlığı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Her tuvalette, temizlik kontrol kartının bulunması ve her temizlikte imzalanması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Temizlik kontrol kartlarının idare tarafından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kontrolü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20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Özbakım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becerileri ile ilgili uygulamaların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Özbakım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temizlik gibi öğrencilere yönelik etkinlikler oluşturularak uygulaması yapılı.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Enerji tasarrufu ile ilgili etkinliklerin tasarlanması ve uygulanması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Öğrencilerin enerji tasarrufu konusunda uygulamalı etkinliklerin yapılması gerekmektedir.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Deprem, yangın vb. ile ilgili tatbikat etkinliklerin tasarlanması ve uygulanması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Deprem, yangın vb. gibi can güvenliğine zarar verecek afetlerden korunmak amacıyla öğrencilerden beklenen davranışlar ile ilgili etkinlerin tasarlanması ve tatbikat yapılması.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Okulların deposunda bulunan ihtiyaç fazlası donatım malzemelerinin belirlenmesi ve proje ekibine bildirilmesi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EK12 İhtiyaç Fazlası Listesi düzenlenecektir. Tutanak altına alınarak dosyanıza konulacaktır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6Aralık 2025</w:t>
            </w:r>
            <w:bookmarkStart w:id="0" w:name="_GoBack"/>
            <w:bookmarkEnd w:id="0"/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Öğretmenlerin kazanım temelli dijital eğitim içeriklerini oluşturması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Öğretmenler tarafından en az 3 dijital eğitim içeriği hazırlanarak EBA sistemine eklenecektir.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Öğretmenler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gelişim kapsamında öğretmenlere yönelik düzenlenen dönemlik seminer, konferans vb. faaliyet sayısı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Öğretmenlere yönelik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seminer,konferans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etkinlikler için uzman kişiler okulumuza davet edilecektir.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 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Öğrenciler için 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portfolyo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tutulması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Öğrencilere yönelik bireysel değerlendirme ölçeği tutulması ve İl Milli Eğitim Müdürlüğü tarafından oluşturulacak  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portfolyo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sistemine kaydedilecek.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 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Okulda açılan yetiştirme kurslarına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katılan öğrencilerin toplam öğrenci sayısına oranı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İYEP Kursundan yararlanan öğrenci sayısı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belirlenerek öğrencilerin gelişimi hakkında dönemlik rapor hazırlanacak.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 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28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Destek eğitim odası varlığı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Destek Eğitim Odası açılması için yapılan başvuru yazısı dosyaya eklenecek.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A9722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11 Kasım 2025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Türkçenin eğitimi ve öğretimi sürecinde 4 temel dil becerisinin istendik düzeyde edinilmesi ve geliştirilmesi çalışmaları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Okuma saatleri oluşturulacak.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Öykü,şiir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vb. gibi yarışmalar tertip edilecek.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Öğretmenler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Öğrencilere yönelik sosyal, kültürel faaliyetlerin planlanması ve yıllık faaliyet sayısı: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Bilgi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Yarışmaları,Spor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Turnuvaları ve Sergi düzenlenecek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Öğretmenler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Nisan-Haziran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Okulda düzenlenen gezi ve inceleme faaliyeti sayısı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Gezi ve inceleme faaliyetleri için ilgili kuruluşlarla irtibat kurulacak.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Mart-Haziran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Öğrencilerin sosyal, kültürel ve sportif faaliyetlere katılım oranı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Etkinlikler planlanarak katılımın öğrenci sayısının en az %50'si olacak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Öğretmenlerin moral,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motivasyonunu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sağlayıcı etkinliklerin tasarlanması ve uygulanması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Öğretmenler için yılda en az iki etkinlik yapılacak.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Veli ziyaretlerinin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Yeterli seviyede başarı göstermeyen veya devamsız öğrencilerden başlanarak veli ziyaretlerinin gerçekleştirilecek.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Velilere yönelik sosyal, kültürel faaliyetlerin planlanması ve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dönemlik faaliyet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Velilere yönelik okul aile işbirliğini geliştirici etkinliklerin her dönem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için planlanarak uygulanması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36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Veli rehberlik çalışmalarının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Öğretmen-veli görüşme çizelgesinin hazırlanması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 ve Babalara ayrı seminer programı düzenlenmesi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Velilere EBA Bilgilendirme çalışmalarının yapılması gerekmektedir.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Velilerin EBA hakkında bilgi sahibi olacak çalışmalar yapılması.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EBA üzerinden veliler ile öğrencilerin beraber yapabileceği etkinliklere yer verilmesi.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Okula ve çevreye uyum çalışmalarının yapılması ve Rehberlik Hizmetlerinin tanıtılması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Okula ve Çevreye Uyum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Rehberlik Hizmetlerinin Tanıtılması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Kişisel Sosyal Rehberlik çalışmalarının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Bağımlılıkla Mücadele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Bilinçli Teknoloji Kullanımı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İhmal İstismardan Korunma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Çatışma Çözme Becerileri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Duygu Kontrol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Hak ve Sorumlulukları Bilme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Karar Verme Becerisi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Eğitsel Rehberlik çalışmalarının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Okul Başarısını Artırma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Öğrenme Stilleri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 Disiplin Geliştirme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Sınav Kaygısı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>Üst Öğrenim Kurumlarının Tanıtılması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Üst Öğrenime Geçiş Sınavları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Zaman Yönetimi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Problem Çözme Becerileri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Kendini Kabul çalışmalarının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kendini kabulü, olumlu benlik algısı geliştirmesi, duygusal ve sosyal becerilerinin geliştirilmesi ve desteklenmesi amacıyla belirlenen bu yeterlik alanı ile Öğrencinin; güçlü olan ve güçlendirmesi gereken yönlerini tanıması,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kendi işlerini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yapabilmesi ve bireysel farklılıklarının farkına varması gibi özellikleri kazanması için çalışmaların yapılması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Kişiler Arası İlişkiler çalışmalarının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Öğrencilerim sosyal gelişimini sağlayıcı etkinlikler planlanıp yapılacak ve yapılan çalışmaların fotoğrafları çekilerek tutanakla dosyaya eklenecek.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Aile ve Toplum çalışmalarının yapılması</w:t>
            </w:r>
          </w:p>
          <w:p w:rsidR="00546A22" w:rsidRDefault="00546A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  <w:p w:rsidR="00546A22" w:rsidRDefault="00546A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yeterlik alanı ile öğrencilere; en küçük toplumsal kurum olan aile ve yaşadığı topluma ilişkin farkındalık kazandırılacak, ailenin ve toplumun bir bireyi olarak kendisine düşen görev ve sorumlulukları fark ettirilecek, demokratik tutum kazandırılacak etkinlikler yapılacak.</w:t>
            </w:r>
          </w:p>
          <w:p w:rsidR="00546A22" w:rsidRDefault="00546A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46A22" w:rsidRDefault="00546A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46A22" w:rsidRDefault="00546A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44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 ve Sağlıklı Hayat çalışmalarının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Sağlıklı hayat için gereken düzenli ve sağlıklı beslenme konulu etkinlikler planlanıp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uygulanacak.Tehlikeli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durumlarda nasıl davranılması gerektiği öğrencilere aktarılacak.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Mesleki Gelişim çalışmalarının yapılması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İlkokul 3. Sınıftan itibaren meslekler ve özelliklerini, hangi mesleğin nasıl yetenek, bilgi ve beceri gerektirdiği hakkında rehberlik çalışmaları yapılacaktır.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Okul terki ve devamsızlık faktörlerinin azaltılmasına yönelik çalışmalar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devam-devamsızlık ve terk nedenlerinin araştırılarak çözüm için gerekli çalışmalar yapılacak.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Resim, şiir, kompozisyon, müzik, slogan vb. alanlarda en az ilçe genelinde düzenlenen yarışma ve faaliyete katılım durumu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İl ve ilçe düzeyinde yapılacak yarışmalara öğrencilerimizin katılımı sağlanarak gerekli yazışmalar dosyalanacak.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  <w:tr w:rsidR="0099137B" w:rsidTr="0099137B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Öğretmenlerin EBA kullanımını arttırmaya yönelik çalışmaların yapılması gerekmektedir</w:t>
            </w:r>
          </w:p>
        </w:tc>
        <w:tc>
          <w:tcPr>
            <w:tcW w:w="2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Öğretmenlerin EBA kullanımı arttıracak faaliyetler yapılacak.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Her öğretmenin EBA ortalama kullanım oranı 45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üzerine çıkarılacak.</w:t>
            </w:r>
          </w:p>
        </w:tc>
        <w:tc>
          <w:tcPr>
            <w:tcW w:w="1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Ekibi</w:t>
            </w:r>
          </w:p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Tüm Öğretmenler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9137B" w:rsidRDefault="0099137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Kasım-Haziran</w:t>
            </w:r>
          </w:p>
        </w:tc>
      </w:tr>
    </w:tbl>
    <w:p w:rsidR="0099137B" w:rsidRDefault="0099137B" w:rsidP="009913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</w:p>
    <w:p w:rsidR="0099137B" w:rsidRDefault="0099137B" w:rsidP="0099137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7B868F"/>
          <w:sz w:val="21"/>
          <w:szCs w:val="21"/>
          <w:lang w:eastAsia="tr-TR"/>
        </w:rPr>
      </w:pPr>
    </w:p>
    <w:p w:rsidR="0099137B" w:rsidRDefault="0099137B" w:rsidP="0099137B">
      <w:pPr>
        <w:jc w:val="center"/>
      </w:pPr>
    </w:p>
    <w:p w:rsidR="008B4F9B" w:rsidRDefault="008B4F9B"/>
    <w:sectPr w:rsidR="008B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92"/>
    <w:rsid w:val="00546A22"/>
    <w:rsid w:val="006671EA"/>
    <w:rsid w:val="008B4F9B"/>
    <w:rsid w:val="0099137B"/>
    <w:rsid w:val="00A97228"/>
    <w:rsid w:val="00C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DD4B"/>
  <w15:docId w15:val="{06ED48BA-96EF-4142-AB9A-0C7C4042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3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2026-02-04T10:25:00Z</dcterms:created>
  <dcterms:modified xsi:type="dcterms:W3CDTF">2026-02-04T10:25:00Z</dcterms:modified>
</cp:coreProperties>
</file>